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4AF5DEA" w:rsidR="00E6112E" w:rsidRPr="009923B3" w:rsidRDefault="00147D44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rPr>
          <w:rFonts w:ascii="Garamond" w:eastAsia="Garamond" w:hAnsi="Garamond" w:cs="Garamond"/>
          <w:b/>
          <w:color w:val="000000"/>
          <w:sz w:val="48"/>
          <w:szCs w:val="48"/>
        </w:rPr>
      </w:pPr>
      <w:r>
        <w:rPr>
          <w:rFonts w:ascii="Garamond" w:eastAsia="Garamond" w:hAnsi="Garamond" w:cs="Garamond"/>
          <w:b/>
          <w:sz w:val="48"/>
          <w:szCs w:val="48"/>
        </w:rPr>
        <w:t>Olga Mutamba</w:t>
      </w:r>
    </w:p>
    <w:p w14:paraId="00000002" w14:textId="60213455" w:rsidR="00E6112E" w:rsidRPr="009923B3" w:rsidRDefault="00147D44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rPr>
          <w:rFonts w:ascii="Garamond" w:eastAsia="Garamond" w:hAnsi="Garamond" w:cs="Garamond"/>
          <w:color w:val="0000FF"/>
          <w:sz w:val="32"/>
          <w:szCs w:val="32"/>
          <w:u w:val="single"/>
        </w:rPr>
      </w:pPr>
      <w:r>
        <w:rPr>
          <w:rFonts w:ascii="Garamond" w:eastAsia="Garamond" w:hAnsi="Garamond" w:cs="Garamond"/>
          <w:sz w:val="32"/>
          <w:szCs w:val="32"/>
        </w:rPr>
        <w:t>OlgaMutamba</w:t>
      </w:r>
      <w:r w:rsidRPr="009923B3">
        <w:rPr>
          <w:rFonts w:ascii="Garamond" w:eastAsia="Garamond" w:hAnsi="Garamond" w:cs="Garamond"/>
          <w:sz w:val="32"/>
          <w:szCs w:val="32"/>
        </w:rPr>
        <w:t>@</w:t>
      </w:r>
      <w:r w:rsidR="006E070E" w:rsidRPr="009923B3">
        <w:rPr>
          <w:rFonts w:ascii="Garamond" w:eastAsia="Garamond" w:hAnsi="Garamond" w:cs="Garamond"/>
          <w:sz w:val="32"/>
          <w:szCs w:val="32"/>
        </w:rPr>
        <w:t>gmail</w:t>
      </w:r>
      <w:r w:rsidRPr="009923B3">
        <w:rPr>
          <w:rFonts w:ascii="Garamond" w:eastAsia="Garamond" w:hAnsi="Garamond" w:cs="Garamond"/>
          <w:sz w:val="32"/>
          <w:szCs w:val="32"/>
        </w:rPr>
        <w:t>.com</w:t>
      </w:r>
      <w:r w:rsidRPr="009923B3">
        <w:rPr>
          <w:rFonts w:ascii="Garamond" w:eastAsia="Garamond" w:hAnsi="Garamond" w:cs="Garamond"/>
          <w:color w:val="000000"/>
          <w:sz w:val="32"/>
          <w:szCs w:val="32"/>
        </w:rPr>
        <w:t xml:space="preserve"> </w:t>
      </w:r>
      <w:r w:rsidRPr="009923B3">
        <w:rPr>
          <w:rFonts w:ascii="Segoe UI Symbol" w:eastAsia="Noto Sans Symbols" w:hAnsi="Segoe UI Symbol" w:cs="Segoe UI Symbol"/>
          <w:color w:val="000000"/>
          <w:sz w:val="32"/>
          <w:szCs w:val="32"/>
        </w:rPr>
        <w:t>❖</w:t>
      </w:r>
      <w:r w:rsidRPr="009923B3">
        <w:rPr>
          <w:rFonts w:ascii="Garamond" w:eastAsia="Garamond" w:hAnsi="Garamond" w:cs="Garamond"/>
          <w:color w:val="000000"/>
          <w:sz w:val="32"/>
          <w:szCs w:val="32"/>
        </w:rPr>
        <w:t xml:space="preserve"> (555) 555-5555 </w:t>
      </w:r>
      <w:r w:rsidRPr="009923B3">
        <w:rPr>
          <w:rFonts w:ascii="Segoe UI Symbol" w:eastAsia="Noto Sans Symbols" w:hAnsi="Segoe UI Symbol" w:cs="Segoe UI Symbol"/>
          <w:color w:val="000000"/>
          <w:sz w:val="32"/>
          <w:szCs w:val="32"/>
        </w:rPr>
        <w:t>❖</w:t>
      </w:r>
      <w:r w:rsidRPr="009923B3">
        <w:rPr>
          <w:rFonts w:ascii="Garamond" w:eastAsia="Garamond" w:hAnsi="Garamond" w:cs="Garamond"/>
          <w:color w:val="000000"/>
          <w:sz w:val="32"/>
          <w:szCs w:val="32"/>
        </w:rPr>
        <w:t xml:space="preserve"> </w:t>
      </w:r>
      <w:r>
        <w:rPr>
          <w:rFonts w:ascii="Garamond" w:eastAsia="Garamond" w:hAnsi="Garamond" w:cs="Garamond"/>
          <w:color w:val="000000"/>
          <w:sz w:val="32"/>
          <w:szCs w:val="32"/>
        </w:rPr>
        <w:t>Atlanta, GA</w:t>
      </w:r>
      <w:r w:rsidR="006E070E" w:rsidRPr="009923B3">
        <w:rPr>
          <w:rFonts w:ascii="Garamond" w:eastAsia="Garamond" w:hAnsi="Garamond" w:cs="Garamond"/>
          <w:color w:val="000000"/>
          <w:sz w:val="32"/>
          <w:szCs w:val="32"/>
        </w:rPr>
        <w:t xml:space="preserve"> </w:t>
      </w:r>
      <w:r w:rsidRPr="009923B3">
        <w:rPr>
          <w:rFonts w:ascii="Segoe UI Symbol" w:eastAsia="Noto Sans Symbols" w:hAnsi="Segoe UI Symbol" w:cs="Segoe UI Symbol"/>
          <w:sz w:val="32"/>
          <w:szCs w:val="32"/>
        </w:rPr>
        <w:t>❖</w:t>
      </w:r>
      <w:r w:rsidRPr="009923B3">
        <w:rPr>
          <w:rFonts w:ascii="Garamond" w:eastAsia="Garamond" w:hAnsi="Garamond" w:cs="Garamond"/>
          <w:sz w:val="32"/>
          <w:szCs w:val="32"/>
        </w:rPr>
        <w:t xml:space="preserve"> </w:t>
      </w:r>
      <w:hyperlink r:id="rId7" w:history="1">
        <w:r w:rsidR="002911B4">
          <w:rPr>
            <w:rStyle w:val="Hyperlink"/>
            <w:rFonts w:ascii="Garamond" w:eastAsia="Garamond" w:hAnsi="Garamond" w:cs="Garamond"/>
            <w:sz w:val="32"/>
            <w:szCs w:val="32"/>
          </w:rPr>
          <w:t>LinkedIn</w:t>
        </w:r>
      </w:hyperlink>
    </w:p>
    <w:p w14:paraId="00000003" w14:textId="77777777" w:rsidR="00E6112E" w:rsidRPr="009923B3" w:rsidRDefault="00E611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  <w:sz w:val="20"/>
          <w:szCs w:val="20"/>
        </w:rPr>
      </w:pPr>
    </w:p>
    <w:p w14:paraId="47FF8A76" w14:textId="2A99BEFD" w:rsidR="009923B3" w:rsidRPr="009923B3" w:rsidRDefault="003C1153">
      <w:pPr>
        <w:widowControl w:val="0"/>
        <w:pBdr>
          <w:left w:val="nil"/>
          <w:bottom w:val="single" w:sz="6" w:space="1" w:color="000000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PROFESSIONAL S</w:t>
      </w:r>
      <w:r w:rsidR="0029633F" w:rsidRPr="009923B3">
        <w:rPr>
          <w:rFonts w:ascii="Garamond" w:eastAsia="Garamond" w:hAnsi="Garamond" w:cs="Garamond"/>
          <w:b/>
          <w:color w:val="000000"/>
          <w:sz w:val="22"/>
          <w:szCs w:val="22"/>
        </w:rPr>
        <w:t>UMMARY</w:t>
      </w:r>
    </w:p>
    <w:p w14:paraId="34FA1F3A" w14:textId="3A4B2516" w:rsidR="0029633F" w:rsidRDefault="00B477B9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bCs/>
          <w:color w:val="000000"/>
          <w:sz w:val="22"/>
          <w:szCs w:val="22"/>
        </w:rPr>
      </w:pPr>
      <w:r w:rsidRPr="7CB97FF4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>Dedicated nurse with over 9 years of experience in pediatric and community health care in the Democratic Republic of the Congo seeking to leverage an extensive background in health</w:t>
      </w:r>
      <w:r w:rsidR="0090436D" w:rsidRPr="7CB97FF4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 </w:t>
      </w:r>
      <w:r w:rsidRPr="7CB97FF4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>care</w:t>
      </w:r>
      <w:r w:rsidR="005A5481" w:rsidRPr="7CB97FF4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 </w:t>
      </w:r>
      <w:r w:rsidR="7CB97FF4" w:rsidRPr="7CB97FF4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>in a</w:t>
      </w:r>
      <w:r w:rsidRPr="7CB97FF4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 medical assistant role in the U</w:t>
      </w:r>
      <w:r w:rsidR="005A5481" w:rsidRPr="7CB97FF4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>nited States</w:t>
      </w:r>
      <w:r w:rsidRPr="7CB97FF4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. </w:t>
      </w:r>
      <w:r w:rsidR="7CB97FF4" w:rsidRPr="7CB97FF4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>Aiming</w:t>
      </w:r>
      <w:r w:rsidR="005A5481" w:rsidRPr="7CB97FF4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 </w:t>
      </w:r>
      <w:r w:rsidR="00D676D7" w:rsidRPr="7CB97FF4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to </w:t>
      </w:r>
      <w:r w:rsidRPr="7CB97FF4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utilize strong clinical skills and </w:t>
      </w:r>
      <w:r w:rsidR="005A5481" w:rsidRPr="7CB97FF4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>recent CMA certification to</w:t>
      </w:r>
      <w:r w:rsidRPr="7CB97FF4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 improve patient outcomes.</w:t>
      </w:r>
    </w:p>
    <w:p w14:paraId="06C63B12" w14:textId="77777777" w:rsidR="00B477B9" w:rsidRPr="009923B3" w:rsidRDefault="00B477B9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  <w:sz w:val="22"/>
          <w:szCs w:val="22"/>
        </w:rPr>
      </w:pPr>
    </w:p>
    <w:p w14:paraId="00000004" w14:textId="7958941F" w:rsidR="00E6112E" w:rsidRPr="009923B3" w:rsidRDefault="009923B3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FF0000"/>
          <w:sz w:val="22"/>
          <w:szCs w:val="22"/>
        </w:rPr>
      </w:pPr>
      <w:r w:rsidRPr="009923B3">
        <w:rPr>
          <w:rFonts w:ascii="Garamond" w:eastAsia="Garamond" w:hAnsi="Garamond" w:cs="Garamond"/>
          <w:b/>
          <w:color w:val="000000"/>
          <w:sz w:val="22"/>
          <w:szCs w:val="22"/>
        </w:rPr>
        <w:t xml:space="preserve">RELEVANT PROFESSIONAL EXPERIENCE </w:t>
      </w:r>
    </w:p>
    <w:p w14:paraId="00000005" w14:textId="77777777" w:rsidR="00E6112E" w:rsidRPr="009923B3" w:rsidRDefault="00E611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  <w:sz w:val="2"/>
          <w:szCs w:val="2"/>
          <w:u w:val="single"/>
        </w:rPr>
      </w:pPr>
    </w:p>
    <w:p w14:paraId="30B5C029" w14:textId="5107E2EF" w:rsidR="00147D44" w:rsidRDefault="00147D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Kinshasa General Hospital</w:t>
      </w:r>
      <w:r w:rsidR="00015D59">
        <w:rPr>
          <w:rFonts w:ascii="Garamond" w:eastAsia="Garamond" w:hAnsi="Garamond" w:cs="Garamond"/>
          <w:b/>
          <w:color w:val="000000"/>
          <w:sz w:val="22"/>
          <w:szCs w:val="22"/>
        </w:rPr>
        <w:t xml:space="preserve">                                                                                                  </w:t>
      </w:r>
      <w:r w:rsidR="00015D59" w:rsidRPr="00015D59">
        <w:rPr>
          <w:rFonts w:ascii="Garamond" w:eastAsia="Garamond" w:hAnsi="Garamond" w:cs="Garamond"/>
          <w:b/>
          <w:color w:val="000000"/>
          <w:sz w:val="22"/>
          <w:szCs w:val="22"/>
        </w:rPr>
        <w:t>March 2013 – February 2020</w:t>
      </w:r>
    </w:p>
    <w:p w14:paraId="18A190B3" w14:textId="2DCC8329" w:rsidR="00015D59" w:rsidRPr="00015D59" w:rsidRDefault="00015D59" w:rsidP="00015D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i/>
          <w:iCs/>
          <w:color w:val="000000"/>
          <w:sz w:val="22"/>
          <w:szCs w:val="22"/>
        </w:rPr>
      </w:pPr>
      <w:r w:rsidRPr="449C78C7">
        <w:rPr>
          <w:rFonts w:ascii="Garamond" w:eastAsia="Garamond" w:hAnsi="Garamond" w:cs="Garamond"/>
          <w:i/>
          <w:iCs/>
          <w:color w:val="000000" w:themeColor="text1"/>
          <w:sz w:val="22"/>
          <w:szCs w:val="22"/>
        </w:rPr>
        <w:t>A leading hospital providing comprehensive health</w:t>
      </w:r>
      <w:r w:rsidR="00A73CAB" w:rsidRPr="449C78C7">
        <w:rPr>
          <w:rFonts w:ascii="Garamond" w:eastAsia="Garamond" w:hAnsi="Garamond" w:cs="Garamond"/>
          <w:i/>
          <w:iCs/>
          <w:color w:val="000000" w:themeColor="text1"/>
          <w:sz w:val="22"/>
          <w:szCs w:val="22"/>
        </w:rPr>
        <w:t xml:space="preserve"> </w:t>
      </w:r>
      <w:r w:rsidRPr="449C78C7">
        <w:rPr>
          <w:rFonts w:ascii="Garamond" w:eastAsia="Garamond" w:hAnsi="Garamond" w:cs="Garamond"/>
          <w:i/>
          <w:iCs/>
          <w:color w:val="000000" w:themeColor="text1"/>
          <w:sz w:val="22"/>
          <w:szCs w:val="22"/>
        </w:rPr>
        <w:t>care services with over 500 beds.                                   Kinshasa, DRC</w:t>
      </w:r>
    </w:p>
    <w:p w14:paraId="0BAC6AFC" w14:textId="77777777" w:rsidR="00015D59" w:rsidRDefault="00780E13" w:rsidP="00015D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iCs/>
          <w:color w:val="000000"/>
          <w:sz w:val="22"/>
          <w:szCs w:val="22"/>
        </w:rPr>
      </w:pPr>
      <w:r w:rsidRPr="00015D59">
        <w:rPr>
          <w:rFonts w:ascii="Garamond" w:eastAsia="Garamond" w:hAnsi="Garamond" w:cs="Garamond"/>
          <w:iCs/>
          <w:color w:val="000000"/>
          <w:sz w:val="22"/>
          <w:szCs w:val="22"/>
        </w:rPr>
        <w:t>Pediatric Nu</w:t>
      </w:r>
      <w:r w:rsidR="00015D59">
        <w:rPr>
          <w:rFonts w:ascii="Garamond" w:eastAsia="Garamond" w:hAnsi="Garamond" w:cs="Garamond"/>
          <w:iCs/>
          <w:color w:val="000000"/>
          <w:sz w:val="22"/>
          <w:szCs w:val="22"/>
        </w:rPr>
        <w:t>rse</w:t>
      </w:r>
    </w:p>
    <w:p w14:paraId="63501E56" w14:textId="4E539DF3" w:rsidR="00147D44" w:rsidRPr="00015D59" w:rsidRDefault="00147D44" w:rsidP="00015D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  <w:sz w:val="22"/>
          <w:szCs w:val="22"/>
        </w:rPr>
      </w:pPr>
    </w:p>
    <w:p w14:paraId="30DFE128" w14:textId="056ACEAD" w:rsidR="00015D59" w:rsidRDefault="00015D59" w:rsidP="00147D4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  <w:sz w:val="22"/>
          <w:szCs w:val="22"/>
        </w:rPr>
      </w:pPr>
      <w:r w:rsidRPr="449C78C7">
        <w:rPr>
          <w:rFonts w:ascii="Garamond" w:eastAsia="Garamond" w:hAnsi="Garamond" w:cs="Garamond"/>
          <w:color w:val="000000" w:themeColor="text1"/>
          <w:sz w:val="22"/>
          <w:szCs w:val="22"/>
        </w:rPr>
        <w:t>Managed pediatric care for over 1,000 children annually, administering treatments</w:t>
      </w:r>
      <w:r w:rsidR="00A73CAB" w:rsidRPr="449C78C7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and</w:t>
      </w:r>
      <w:r w:rsidRPr="449C78C7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vaccinations, and conducting health assessments to ensure comprehensive health</w:t>
      </w:r>
      <w:r w:rsidR="00A73CAB" w:rsidRPr="449C78C7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</w:t>
      </w:r>
      <w:r w:rsidRPr="449C78C7">
        <w:rPr>
          <w:rFonts w:ascii="Garamond" w:eastAsia="Garamond" w:hAnsi="Garamond" w:cs="Garamond"/>
          <w:color w:val="000000" w:themeColor="text1"/>
          <w:sz w:val="22"/>
          <w:szCs w:val="22"/>
        </w:rPr>
        <w:t>care delivery.</w:t>
      </w:r>
    </w:p>
    <w:p w14:paraId="7E3B5F2A" w14:textId="157CD62C" w:rsidR="00147D44" w:rsidRPr="00147D44" w:rsidRDefault="3CE97D8B" w:rsidP="3CE97D8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  <w:sz w:val="22"/>
          <w:szCs w:val="22"/>
        </w:rPr>
      </w:pPr>
      <w:r w:rsidRPr="3CE97D8B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Pioneered a support program that provided emotional and psychological assistance to children and their families, significantly reducing patient and family distress levels. </w:t>
      </w:r>
    </w:p>
    <w:p w14:paraId="4870E3B2" w14:textId="4932F7F1" w:rsidR="00147D44" w:rsidRPr="00147D44" w:rsidRDefault="00147D44" w:rsidP="00147D4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  <w:sz w:val="22"/>
          <w:szCs w:val="22"/>
        </w:rPr>
      </w:pPr>
      <w:r w:rsidRPr="7CB97FF4">
        <w:rPr>
          <w:rFonts w:ascii="Garamond" w:eastAsia="Garamond" w:hAnsi="Garamond" w:cs="Garamond"/>
          <w:color w:val="000000" w:themeColor="text1"/>
          <w:sz w:val="22"/>
          <w:szCs w:val="22"/>
        </w:rPr>
        <w:t>Collaborated with pediatricians to develop care plans and managed acute and chronic illnesses, contributing to a 25% improvement in patient recovery rates.</w:t>
      </w:r>
    </w:p>
    <w:p w14:paraId="395A46AD" w14:textId="77777777" w:rsidR="00556B71" w:rsidRPr="00BA0954" w:rsidRDefault="00556B71" w:rsidP="003C11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left="360"/>
        <w:rPr>
          <w:rFonts w:ascii="Garamond" w:eastAsia="Garamond" w:hAnsi="Garamond" w:cs="Garamond"/>
          <w:b/>
          <w:color w:val="000000"/>
          <w:sz w:val="18"/>
          <w:szCs w:val="18"/>
        </w:rPr>
      </w:pPr>
    </w:p>
    <w:p w14:paraId="0000000F" w14:textId="5F4CD252" w:rsidR="00E6112E" w:rsidRPr="009923B3" w:rsidRDefault="00015D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bCs/>
          <w:color w:val="000000"/>
          <w:sz w:val="22"/>
          <w:szCs w:val="22"/>
        </w:rPr>
      </w:pPr>
      <w:r w:rsidRPr="449C78C7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>Kisangani Health Clinic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49C78C7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           </w:t>
      </w:r>
      <w:r w:rsidR="00CB7300" w:rsidRPr="449C78C7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>December 201</w:t>
      </w:r>
      <w:r w:rsidR="00B477B9" w:rsidRPr="449C78C7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>2</w:t>
      </w:r>
      <w:r w:rsidR="00CB7300" w:rsidRPr="449C78C7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 –</w:t>
      </w:r>
      <w:r w:rsidR="00280BC3" w:rsidRPr="449C78C7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 </w:t>
      </w:r>
      <w:r w:rsidR="00CB7300" w:rsidRPr="449C78C7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>January 201</w:t>
      </w:r>
      <w:r w:rsidR="00B477B9" w:rsidRPr="449C78C7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>3</w:t>
      </w:r>
    </w:p>
    <w:p w14:paraId="555B100D" w14:textId="375A325B" w:rsidR="00CB7300" w:rsidRPr="009923B3" w:rsidRDefault="00015D59" w:rsidP="00CB73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i/>
          <w:iCs/>
          <w:color w:val="000000"/>
          <w:sz w:val="22"/>
          <w:szCs w:val="22"/>
        </w:rPr>
      </w:pPr>
      <w:r w:rsidRPr="788F5669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Community Health Worker </w:t>
      </w:r>
      <w:r w:rsidR="00B477B9" w:rsidRPr="788F5669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Extern </w:t>
      </w:r>
      <w:r w:rsidR="00CB7300" w:rsidRPr="788F5669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                                                                                      </w:t>
      </w:r>
      <w:r w:rsidR="00CB7300" w:rsidRPr="788F5669">
        <w:rPr>
          <w:rFonts w:ascii="Garamond" w:eastAsia="Garamond" w:hAnsi="Garamond" w:cs="Garamond"/>
          <w:i/>
          <w:iCs/>
          <w:sz w:val="22"/>
          <w:szCs w:val="22"/>
        </w:rPr>
        <w:t>Kisangani, DRC</w:t>
      </w:r>
    </w:p>
    <w:p w14:paraId="00000010" w14:textId="6A0CDF69" w:rsidR="00E6112E" w:rsidRPr="009923B3" w:rsidRDefault="005D3A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i/>
          <w:color w:val="000000"/>
          <w:sz w:val="22"/>
          <w:szCs w:val="22"/>
        </w:rPr>
      </w:pPr>
      <w:r w:rsidRPr="009923B3">
        <w:rPr>
          <w:rFonts w:ascii="Garamond" w:eastAsia="Garamond" w:hAnsi="Garamond" w:cs="Garamond"/>
          <w:i/>
          <w:color w:val="000000"/>
          <w:sz w:val="22"/>
          <w:szCs w:val="22"/>
        </w:rPr>
        <w:tab/>
      </w:r>
      <w:r w:rsidRPr="009923B3">
        <w:rPr>
          <w:rFonts w:ascii="Garamond" w:eastAsia="Garamond" w:hAnsi="Garamond" w:cs="Garamond"/>
          <w:i/>
          <w:color w:val="000000"/>
          <w:sz w:val="22"/>
          <w:szCs w:val="22"/>
        </w:rPr>
        <w:tab/>
      </w:r>
      <w:r w:rsidRPr="009923B3">
        <w:rPr>
          <w:rFonts w:ascii="Garamond" w:eastAsia="Garamond" w:hAnsi="Garamond" w:cs="Garamond"/>
          <w:i/>
          <w:color w:val="000000"/>
          <w:sz w:val="22"/>
          <w:szCs w:val="22"/>
        </w:rPr>
        <w:tab/>
      </w:r>
      <w:r w:rsidRPr="009923B3">
        <w:rPr>
          <w:rFonts w:ascii="Garamond" w:eastAsia="Garamond" w:hAnsi="Garamond" w:cs="Garamond"/>
          <w:i/>
          <w:color w:val="000000"/>
          <w:sz w:val="22"/>
          <w:szCs w:val="22"/>
        </w:rPr>
        <w:tab/>
      </w:r>
      <w:r w:rsidRPr="009923B3">
        <w:rPr>
          <w:rFonts w:ascii="Garamond" w:eastAsia="Garamond" w:hAnsi="Garamond" w:cs="Garamond"/>
          <w:i/>
          <w:color w:val="000000"/>
          <w:sz w:val="22"/>
          <w:szCs w:val="22"/>
        </w:rPr>
        <w:tab/>
      </w:r>
      <w:r w:rsidRPr="009923B3">
        <w:rPr>
          <w:rFonts w:ascii="Garamond" w:eastAsia="Garamond" w:hAnsi="Garamond" w:cs="Garamond"/>
          <w:i/>
          <w:color w:val="000000"/>
          <w:sz w:val="22"/>
          <w:szCs w:val="22"/>
        </w:rPr>
        <w:tab/>
      </w:r>
      <w:r w:rsidRPr="009923B3">
        <w:rPr>
          <w:rFonts w:ascii="Garamond" w:eastAsia="Garamond" w:hAnsi="Garamond" w:cs="Garamond"/>
          <w:i/>
          <w:color w:val="000000"/>
          <w:sz w:val="22"/>
          <w:szCs w:val="22"/>
        </w:rPr>
        <w:tab/>
      </w:r>
      <w:r w:rsidRPr="009923B3">
        <w:rPr>
          <w:rFonts w:ascii="Garamond" w:eastAsia="Garamond" w:hAnsi="Garamond" w:cs="Garamond"/>
          <w:i/>
          <w:color w:val="000000"/>
          <w:sz w:val="22"/>
          <w:szCs w:val="22"/>
        </w:rPr>
        <w:tab/>
      </w:r>
      <w:r w:rsidRPr="009923B3">
        <w:rPr>
          <w:rFonts w:ascii="Garamond" w:eastAsia="Garamond" w:hAnsi="Garamond" w:cs="Garamond"/>
          <w:i/>
          <w:color w:val="000000"/>
          <w:sz w:val="22"/>
          <w:szCs w:val="22"/>
        </w:rPr>
        <w:tab/>
      </w:r>
    </w:p>
    <w:p w14:paraId="5E6471E2" w14:textId="77777777" w:rsidR="00CB7300" w:rsidRPr="00CB7300" w:rsidRDefault="00CB7300" w:rsidP="00CB73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sz w:val="22"/>
          <w:szCs w:val="22"/>
        </w:rPr>
      </w:pPr>
      <w:r w:rsidRPr="00CB7300">
        <w:rPr>
          <w:rFonts w:ascii="Garamond" w:eastAsia="Garamond" w:hAnsi="Garamond" w:cs="Garamond"/>
          <w:sz w:val="22"/>
          <w:szCs w:val="22"/>
        </w:rPr>
        <w:t>Spearheaded community health initiatives, reaching over 2,000 community members annually through health education, vaccination drives, and preventive health screenings, resulting in a 30% increase in community health awareness.</w:t>
      </w:r>
    </w:p>
    <w:p w14:paraId="4E71CB75" w14:textId="072B3EFD" w:rsidR="00CB7300" w:rsidRPr="00CB7300" w:rsidRDefault="00CB7300" w:rsidP="00CB73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sz w:val="22"/>
          <w:szCs w:val="22"/>
        </w:rPr>
      </w:pPr>
      <w:r w:rsidRPr="00CB7300">
        <w:rPr>
          <w:rFonts w:ascii="Garamond" w:eastAsia="Garamond" w:hAnsi="Garamond" w:cs="Garamond"/>
          <w:sz w:val="22"/>
          <w:szCs w:val="22"/>
        </w:rPr>
        <w:t>Initiated a malaria prevention program that distributed 5,000 mosquito nets and educated the community on prevention strategies, leading to a 40% reduction in malaria cases within the community.</w:t>
      </w:r>
    </w:p>
    <w:p w14:paraId="00000014" w14:textId="2C1A38BB" w:rsidR="00E6112E" w:rsidRPr="00CB7300" w:rsidRDefault="00CB7300" w:rsidP="00CB73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sz w:val="22"/>
          <w:szCs w:val="22"/>
        </w:rPr>
      </w:pPr>
      <w:r w:rsidRPr="00CB7300">
        <w:rPr>
          <w:rFonts w:ascii="Garamond" w:eastAsia="Garamond" w:hAnsi="Garamond" w:cs="Garamond"/>
          <w:sz w:val="22"/>
          <w:szCs w:val="22"/>
        </w:rPr>
        <w:t>Collaborated with local and international NGOs to secure</w:t>
      </w:r>
      <w:r>
        <w:rPr>
          <w:rFonts w:ascii="Garamond" w:eastAsia="Garamond" w:hAnsi="Garamond" w:cs="Garamond"/>
          <w:sz w:val="22"/>
          <w:szCs w:val="22"/>
        </w:rPr>
        <w:t xml:space="preserve"> $50k</w:t>
      </w:r>
      <w:r w:rsidRPr="00CB7300">
        <w:rPr>
          <w:rFonts w:ascii="Garamond" w:eastAsia="Garamond" w:hAnsi="Garamond" w:cs="Garamond"/>
          <w:sz w:val="22"/>
          <w:szCs w:val="22"/>
        </w:rPr>
        <w:t xml:space="preserve"> funding for a clean water initiative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125FCE3D" w14:textId="12CB038D" w:rsidR="00556B71" w:rsidRDefault="00556B71">
      <w:pPr>
        <w:spacing w:line="252" w:lineRule="auto"/>
        <w:rPr>
          <w:rFonts w:ascii="Garamond" w:eastAsia="Garamond" w:hAnsi="Garamond" w:cs="Garamond"/>
          <w:b/>
          <w:color w:val="000000"/>
          <w:sz w:val="22"/>
          <w:szCs w:val="22"/>
        </w:rPr>
      </w:pPr>
    </w:p>
    <w:p w14:paraId="0000001C" w14:textId="6F729152" w:rsidR="00E6112E" w:rsidRDefault="00556B71">
      <w:pPr>
        <w:pBdr>
          <w:bottom w:val="single" w:sz="12" w:space="1" w:color="auto"/>
        </w:pBdr>
        <w:spacing w:line="252" w:lineRule="auto"/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ADDITIONAL</w:t>
      </w:r>
      <w:r w:rsidRPr="009923B3">
        <w:rPr>
          <w:rFonts w:ascii="Garamond" w:eastAsia="Garamond" w:hAnsi="Garamond" w:cs="Garamond"/>
          <w:b/>
          <w:color w:val="000000"/>
          <w:sz w:val="22"/>
          <w:szCs w:val="22"/>
        </w:rPr>
        <w:t xml:space="preserve"> PROFESSIONAL EXPERIENCE</w:t>
      </w:r>
      <w:r w:rsidR="003C1153">
        <w:rPr>
          <w:rFonts w:ascii="Garamond" w:eastAsia="Garamond" w:hAnsi="Garamond" w:cs="Garamond"/>
          <w:b/>
          <w:color w:val="000000"/>
          <w:sz w:val="22"/>
          <w:szCs w:val="22"/>
        </w:rPr>
        <w:t xml:space="preserve"> </w:t>
      </w:r>
    </w:p>
    <w:p w14:paraId="0000001D" w14:textId="6A93DF90" w:rsidR="00E6112E" w:rsidRPr="009923B3" w:rsidRDefault="00CB7300" w:rsidP="1D762DEB">
      <w:pPr>
        <w:spacing w:line="252" w:lineRule="auto"/>
        <w:rPr>
          <w:rFonts w:ascii="Garamond" w:eastAsia="Garamond" w:hAnsi="Garamond" w:cs="Garamond"/>
          <w:b/>
          <w:bCs/>
          <w:color w:val="000000"/>
          <w:sz w:val="22"/>
          <w:szCs w:val="22"/>
        </w:rPr>
      </w:pPr>
      <w:r w:rsidRPr="788F5669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Pilgrim’s Pride </w:t>
      </w:r>
      <w:r>
        <w:tab/>
      </w:r>
      <w:r>
        <w:tab/>
      </w:r>
      <w:r w:rsidRPr="788F5669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5481" w:rsidRPr="788F5669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             </w:t>
      </w:r>
      <w:r w:rsidR="788F5669" w:rsidRPr="788F5669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>May 2022 – Present</w:t>
      </w:r>
    </w:p>
    <w:p w14:paraId="0000001E" w14:textId="1A4AA3D4" w:rsidR="00E6112E" w:rsidRPr="009923B3" w:rsidRDefault="00B477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  <w:sz w:val="22"/>
          <w:szCs w:val="22"/>
        </w:rPr>
      </w:pPr>
      <w:r w:rsidRPr="00B477B9">
        <w:rPr>
          <w:rFonts w:ascii="Garamond" w:eastAsia="Garamond" w:hAnsi="Garamond" w:cs="Garamond"/>
          <w:iCs/>
          <w:color w:val="000000"/>
          <w:sz w:val="22"/>
          <w:szCs w:val="22"/>
        </w:rPr>
        <w:t>Poultry Processing Technician</w:t>
      </w:r>
      <w:r>
        <w:rPr>
          <w:rFonts w:ascii="Garamond" w:eastAsia="Garamond" w:hAnsi="Garamond" w:cs="Garamond"/>
          <w:i/>
          <w:color w:val="000000"/>
          <w:sz w:val="22"/>
          <w:szCs w:val="22"/>
        </w:rPr>
        <w:t xml:space="preserve"> </w:t>
      </w:r>
      <w:r w:rsidRPr="009923B3">
        <w:rPr>
          <w:rFonts w:ascii="Garamond" w:eastAsia="Garamond" w:hAnsi="Garamond" w:cs="Garamond"/>
          <w:i/>
          <w:color w:val="000000"/>
          <w:sz w:val="22"/>
          <w:szCs w:val="22"/>
        </w:rPr>
        <w:tab/>
      </w:r>
      <w:r w:rsidRPr="009923B3">
        <w:rPr>
          <w:rFonts w:ascii="Garamond" w:eastAsia="Garamond" w:hAnsi="Garamond" w:cs="Garamond"/>
          <w:i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i/>
          <w:color w:val="000000"/>
          <w:sz w:val="22"/>
          <w:szCs w:val="22"/>
        </w:rPr>
        <w:t xml:space="preserve">                                                                              Pendergrass, GA</w:t>
      </w:r>
    </w:p>
    <w:p w14:paraId="2EF46363" w14:textId="77777777" w:rsidR="00B477B9" w:rsidRPr="00B477B9" w:rsidRDefault="00B477B9" w:rsidP="00B477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left="360"/>
        <w:rPr>
          <w:rFonts w:ascii="Garamond" w:eastAsia="Garamond" w:hAnsi="Garamond" w:cs="Garamond"/>
          <w:color w:val="000000"/>
          <w:sz w:val="18"/>
          <w:szCs w:val="18"/>
        </w:rPr>
      </w:pPr>
    </w:p>
    <w:p w14:paraId="00000020" w14:textId="6CB3CA55" w:rsidR="00E6112E" w:rsidRPr="00B477B9" w:rsidRDefault="00B477B9" w:rsidP="00E2238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  <w:sz w:val="18"/>
          <w:szCs w:val="18"/>
        </w:rPr>
      </w:pPr>
      <w:r w:rsidRPr="449C78C7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Efficiently processed over 800 poultry products daily on the production line, significantly contributing to the </w:t>
      </w:r>
      <w:r w:rsidR="449C78C7" w:rsidRPr="449C78C7">
        <w:rPr>
          <w:rFonts w:ascii="Garamond" w:eastAsia="Garamond" w:hAnsi="Garamond" w:cs="Garamond"/>
          <w:color w:val="000000" w:themeColor="text1"/>
          <w:sz w:val="22"/>
          <w:szCs w:val="22"/>
        </w:rPr>
        <w:t>team’s</w:t>
      </w:r>
      <w:r w:rsidRPr="449C78C7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ability to meet and exceed production targets while maintaining high-quality standards. </w:t>
      </w:r>
    </w:p>
    <w:p w14:paraId="7B4B4A08" w14:textId="77777777" w:rsidR="00B477B9" w:rsidRPr="00B477B9" w:rsidRDefault="00B477B9" w:rsidP="00B477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left="360"/>
        <w:rPr>
          <w:rFonts w:ascii="Garamond" w:eastAsia="Garamond" w:hAnsi="Garamond" w:cs="Garamond"/>
          <w:color w:val="000000"/>
          <w:sz w:val="18"/>
          <w:szCs w:val="18"/>
        </w:rPr>
      </w:pPr>
    </w:p>
    <w:p w14:paraId="00000021" w14:textId="2362F684" w:rsidR="00E6112E" w:rsidRPr="009923B3" w:rsidRDefault="005D3A6E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FF0000"/>
          <w:sz w:val="22"/>
          <w:szCs w:val="22"/>
        </w:rPr>
      </w:pPr>
      <w:r w:rsidRPr="009923B3">
        <w:rPr>
          <w:rFonts w:ascii="Garamond" w:eastAsia="Garamond" w:hAnsi="Garamond" w:cs="Garamond"/>
          <w:b/>
          <w:color w:val="000000"/>
          <w:sz w:val="22"/>
          <w:szCs w:val="22"/>
        </w:rPr>
        <w:t>EDUCATION</w:t>
      </w:r>
    </w:p>
    <w:p w14:paraId="00000022" w14:textId="77777777" w:rsidR="00E6112E" w:rsidRPr="009923B3" w:rsidRDefault="005D3A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spacing w:line="252" w:lineRule="auto"/>
        <w:rPr>
          <w:rFonts w:ascii="Garamond" w:eastAsia="Garamond" w:hAnsi="Garamond" w:cs="Garamond"/>
          <w:b/>
          <w:color w:val="000000"/>
          <w:sz w:val="2"/>
          <w:szCs w:val="2"/>
        </w:rPr>
      </w:pPr>
      <w:r w:rsidRPr="009923B3">
        <w:rPr>
          <w:rFonts w:ascii="Garamond" w:eastAsia="Garamond" w:hAnsi="Garamond" w:cs="Garamond"/>
          <w:b/>
          <w:color w:val="000000"/>
          <w:sz w:val="2"/>
          <w:szCs w:val="2"/>
        </w:rPr>
        <w:tab/>
      </w:r>
    </w:p>
    <w:p w14:paraId="1DC36D86" w14:textId="72C89B02" w:rsidR="005A5481" w:rsidRDefault="005A54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Atlanta Technical College                                                                                                     January 2024</w:t>
      </w:r>
    </w:p>
    <w:p w14:paraId="79DE4A90" w14:textId="14EF8DC5" w:rsidR="005A5481" w:rsidRPr="005A5481" w:rsidRDefault="005A54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Cs/>
          <w:i/>
          <w:iCs/>
          <w:color w:val="000000"/>
          <w:sz w:val="22"/>
          <w:szCs w:val="22"/>
        </w:rPr>
      </w:pPr>
      <w:r w:rsidRPr="005A5481">
        <w:rPr>
          <w:rFonts w:ascii="Garamond" w:eastAsia="Garamond" w:hAnsi="Garamond" w:cs="Garamond"/>
          <w:bCs/>
          <w:i/>
          <w:iCs/>
          <w:color w:val="000000"/>
          <w:sz w:val="22"/>
          <w:szCs w:val="22"/>
        </w:rPr>
        <w:t>Medical Assistant Course</w:t>
      </w:r>
      <w:r>
        <w:rPr>
          <w:rFonts w:ascii="Garamond" w:eastAsia="Garamond" w:hAnsi="Garamond" w:cs="Garamond"/>
          <w:bCs/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              Atlanta, GA</w:t>
      </w:r>
    </w:p>
    <w:p w14:paraId="507D6032" w14:textId="77777777" w:rsidR="005A5481" w:rsidRDefault="005A54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  <w:sz w:val="22"/>
          <w:szCs w:val="22"/>
        </w:rPr>
      </w:pPr>
    </w:p>
    <w:p w14:paraId="00000023" w14:textId="5CE90F60" w:rsidR="00E6112E" w:rsidRPr="009923B3" w:rsidRDefault="00B477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University of Kinshasa</w:t>
      </w:r>
      <w:r w:rsidRPr="009923B3"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  <w:r w:rsidRPr="009923B3"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  <w:r w:rsidRPr="009923B3"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  <w:r w:rsidRPr="009923B3"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  <w:r w:rsidRPr="009923B3">
        <w:rPr>
          <w:rFonts w:ascii="Garamond" w:eastAsia="Garamond" w:hAnsi="Garamond" w:cs="Garamond"/>
          <w:b/>
          <w:color w:val="000000"/>
          <w:sz w:val="22"/>
          <w:szCs w:val="22"/>
        </w:rPr>
        <w:tab/>
        <w:t xml:space="preserve">                     </w:t>
      </w:r>
      <w:r w:rsidRPr="009923B3">
        <w:rPr>
          <w:rFonts w:ascii="Garamond" w:eastAsia="Garamond" w:hAnsi="Garamond" w:cs="Garamond"/>
          <w:b/>
          <w:color w:val="000000"/>
          <w:sz w:val="22"/>
          <w:szCs w:val="22"/>
        </w:rPr>
        <w:tab/>
        <w:t xml:space="preserve">        </w:t>
      </w:r>
      <w:r w:rsidRPr="009923B3"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  <w:r w:rsidRPr="009923B3"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  <w:r w:rsidR="005A5481">
        <w:rPr>
          <w:rFonts w:ascii="Garamond" w:eastAsia="Garamond" w:hAnsi="Garamond" w:cs="Garamond"/>
          <w:b/>
          <w:color w:val="000000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>February 2013</w:t>
      </w:r>
    </w:p>
    <w:p w14:paraId="213A534C" w14:textId="5B622E4F" w:rsidR="00BA0954" w:rsidRDefault="00B477B9" w:rsidP="00BA09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i/>
          <w:color w:val="000000"/>
          <w:sz w:val="22"/>
          <w:szCs w:val="22"/>
        </w:rPr>
      </w:pPr>
      <w:r>
        <w:rPr>
          <w:rFonts w:ascii="Garamond" w:eastAsia="Garamond" w:hAnsi="Garamond" w:cs="Garamond"/>
          <w:i/>
          <w:color w:val="000000"/>
          <w:sz w:val="22"/>
          <w:szCs w:val="22"/>
        </w:rPr>
        <w:t xml:space="preserve">Bachelor of Science in Nursing </w:t>
      </w:r>
      <w:r w:rsidRPr="009923B3">
        <w:rPr>
          <w:rFonts w:ascii="Garamond" w:eastAsia="Garamond" w:hAnsi="Garamond" w:cs="Garamond"/>
          <w:i/>
          <w:color w:val="000000"/>
          <w:sz w:val="22"/>
          <w:szCs w:val="22"/>
        </w:rPr>
        <w:tab/>
      </w:r>
      <w:r w:rsidR="00BA0954">
        <w:rPr>
          <w:rFonts w:ascii="Garamond" w:eastAsia="Garamond" w:hAnsi="Garamond" w:cs="Garamond"/>
          <w:i/>
          <w:color w:val="000000"/>
          <w:sz w:val="22"/>
          <w:szCs w:val="22"/>
        </w:rPr>
        <w:t xml:space="preserve">                                                                  </w:t>
      </w:r>
      <w:r>
        <w:rPr>
          <w:rFonts w:ascii="Garamond" w:eastAsia="Garamond" w:hAnsi="Garamond" w:cs="Garamond"/>
          <w:i/>
          <w:color w:val="000000"/>
          <w:sz w:val="22"/>
          <w:szCs w:val="22"/>
        </w:rPr>
        <w:t xml:space="preserve">                           Kinshasa, DRC</w:t>
      </w:r>
    </w:p>
    <w:p w14:paraId="13CA323D" w14:textId="35283748" w:rsidR="00B477B9" w:rsidRPr="00015242" w:rsidRDefault="00B477B9" w:rsidP="00B477B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  <w:sz w:val="22"/>
          <w:szCs w:val="22"/>
        </w:rPr>
      </w:pPr>
      <w:r w:rsidRPr="449C78C7">
        <w:rPr>
          <w:rFonts w:ascii="Garamond" w:eastAsia="Garamond" w:hAnsi="Garamond" w:cs="Garamond"/>
          <w:color w:val="000000" w:themeColor="text1"/>
          <w:sz w:val="22"/>
          <w:szCs w:val="22"/>
        </w:rPr>
        <w:t>3.8 GPA with specialized coursework in Pediatric Care and Communicable Disease Management</w:t>
      </w:r>
    </w:p>
    <w:p w14:paraId="4E2561D6" w14:textId="77777777" w:rsidR="00B477B9" w:rsidRPr="007400AC" w:rsidRDefault="00B477B9" w:rsidP="00B477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  <w:sz w:val="18"/>
          <w:szCs w:val="18"/>
        </w:rPr>
      </w:pPr>
    </w:p>
    <w:p w14:paraId="00000028" w14:textId="6CDF4E59" w:rsidR="00E6112E" w:rsidRPr="009923B3" w:rsidRDefault="005D3A6E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FF0000"/>
          <w:sz w:val="22"/>
          <w:szCs w:val="22"/>
        </w:rPr>
      </w:pPr>
      <w:r w:rsidRPr="009923B3">
        <w:rPr>
          <w:rFonts w:ascii="Garamond" w:eastAsia="Garamond" w:hAnsi="Garamond" w:cs="Garamond"/>
          <w:b/>
          <w:sz w:val="22"/>
          <w:szCs w:val="22"/>
        </w:rPr>
        <w:t xml:space="preserve">CERTIFICATIONS, </w:t>
      </w:r>
      <w:r w:rsidRPr="009923B3">
        <w:rPr>
          <w:rFonts w:ascii="Garamond" w:eastAsia="Garamond" w:hAnsi="Garamond" w:cs="Garamond"/>
          <w:b/>
          <w:color w:val="000000"/>
          <w:sz w:val="22"/>
          <w:szCs w:val="22"/>
        </w:rPr>
        <w:t xml:space="preserve">SKILLS &amp; INTERESTS </w:t>
      </w:r>
    </w:p>
    <w:p w14:paraId="00000029" w14:textId="77777777" w:rsidR="00E6112E" w:rsidRPr="009923B3" w:rsidRDefault="00E611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  <w:sz w:val="2"/>
          <w:szCs w:val="2"/>
          <w:u w:val="single"/>
        </w:rPr>
      </w:pPr>
    </w:p>
    <w:p w14:paraId="0000002A" w14:textId="536723B3" w:rsidR="00E6112E" w:rsidRPr="005A5481" w:rsidRDefault="005D3A6E" w:rsidP="005A548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  <w:b/>
          <w:bCs/>
          <w:sz w:val="22"/>
          <w:szCs w:val="22"/>
        </w:rPr>
      </w:pPr>
      <w:r w:rsidRPr="449C78C7">
        <w:rPr>
          <w:rFonts w:ascii="Garamond" w:eastAsia="Garamond" w:hAnsi="Garamond" w:cs="Garamond"/>
          <w:b/>
          <w:bCs/>
          <w:sz w:val="22"/>
          <w:szCs w:val="22"/>
        </w:rPr>
        <w:t xml:space="preserve">Certifications: </w:t>
      </w:r>
      <w:r w:rsidR="005A5481" w:rsidRPr="449C78C7">
        <w:rPr>
          <w:rFonts w:ascii="Garamond" w:eastAsia="Garamond" w:hAnsi="Garamond" w:cs="Garamond"/>
          <w:sz w:val="22"/>
          <w:szCs w:val="22"/>
        </w:rPr>
        <w:t>Certified Medical Assistant (CMA), Certified Nursing Assistant (CNA), Pediatric Advanced Life Support (PALS), Basic Life Support (BLS)</w:t>
      </w:r>
    </w:p>
    <w:p w14:paraId="0000002B" w14:textId="6BF73591" w:rsidR="00E6112E" w:rsidRPr="00B477B9" w:rsidRDefault="005D3A6E" w:rsidP="00B477B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  <w:b/>
          <w:bCs/>
          <w:color w:val="000000"/>
          <w:sz w:val="22"/>
          <w:szCs w:val="22"/>
        </w:rPr>
      </w:pPr>
      <w:r w:rsidRPr="4B1D793F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Skills: </w:t>
      </w:r>
      <w:r w:rsidR="4B1D793F" w:rsidRPr="4B1D793F">
        <w:rPr>
          <w:rFonts w:ascii="Garamond" w:eastAsia="Garamond" w:hAnsi="Garamond" w:cs="Garamond"/>
          <w:color w:val="000000" w:themeColor="text1"/>
          <w:sz w:val="22"/>
          <w:szCs w:val="22"/>
        </w:rPr>
        <w:t>Patient</w:t>
      </w:r>
      <w:r w:rsidR="00B477B9" w:rsidRPr="4B1D793F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care and assessment</w:t>
      </w:r>
      <w:r w:rsidR="00476899">
        <w:rPr>
          <w:rFonts w:ascii="Garamond" w:eastAsia="Garamond" w:hAnsi="Garamond" w:cs="Garamond"/>
          <w:color w:val="000000" w:themeColor="text1"/>
          <w:sz w:val="22"/>
          <w:szCs w:val="22"/>
        </w:rPr>
        <w:t>,</w:t>
      </w:r>
      <w:r w:rsidR="00B477B9" w:rsidRPr="4B1D793F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vaccination and medication administration</w:t>
      </w:r>
      <w:r w:rsidR="00476899">
        <w:rPr>
          <w:rFonts w:ascii="Garamond" w:eastAsia="Garamond" w:hAnsi="Garamond" w:cs="Garamond"/>
          <w:color w:val="000000" w:themeColor="text1"/>
          <w:sz w:val="22"/>
          <w:szCs w:val="22"/>
        </w:rPr>
        <w:t>,</w:t>
      </w:r>
      <w:r w:rsidR="00B477B9" w:rsidRPr="4B1D793F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patient and family health education</w:t>
      </w:r>
    </w:p>
    <w:p w14:paraId="1EE28EBC" w14:textId="3EFC42DB" w:rsidR="00AA3C2D" w:rsidRPr="009923B3" w:rsidRDefault="00AA3C2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Languages: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  <w:r w:rsidR="00B477B9">
        <w:rPr>
          <w:rFonts w:ascii="Garamond" w:eastAsia="Garamond" w:hAnsi="Garamond" w:cs="Garamond"/>
          <w:color w:val="000000"/>
          <w:sz w:val="22"/>
          <w:szCs w:val="22"/>
        </w:rPr>
        <w:t>English, French, Swahili</w:t>
      </w:r>
    </w:p>
    <w:p w14:paraId="0000002D" w14:textId="6655FCA0" w:rsidR="00E6112E" w:rsidRPr="00AA3C2D" w:rsidRDefault="788F5669" w:rsidP="00AA3C2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</w:rPr>
      </w:pPr>
      <w:r w:rsidRPr="788F5669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Interests: </w:t>
      </w:r>
      <w:r w:rsidRPr="788F5669">
        <w:rPr>
          <w:rFonts w:ascii="Garamond" w:eastAsia="Garamond" w:hAnsi="Garamond" w:cs="Garamond"/>
          <w:sz w:val="22"/>
          <w:szCs w:val="22"/>
        </w:rPr>
        <w:t xml:space="preserve"> Kuba cloth weaving, hiking, community dance, language exchange</w:t>
      </w:r>
    </w:p>
    <w:p w14:paraId="00000032" w14:textId="45155585" w:rsidR="00E6112E" w:rsidRDefault="00E6112E" w:rsidP="006E070E">
      <w:pPr>
        <w:tabs>
          <w:tab w:val="center" w:pos="4680"/>
          <w:tab w:val="right" w:pos="9360"/>
        </w:tabs>
        <w:spacing w:after="120" w:line="360" w:lineRule="auto"/>
        <w:jc w:val="center"/>
        <w:rPr>
          <w:i/>
          <w:color w:val="7F7F7F"/>
          <w:sz w:val="18"/>
          <w:szCs w:val="18"/>
        </w:rPr>
      </w:pPr>
    </w:p>
    <w:sectPr w:rsidR="00E6112E">
      <w:pgSz w:w="12240" w:h="15840"/>
      <w:pgMar w:top="630" w:right="720" w:bottom="414" w:left="720" w:header="720" w:footer="34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50B4"/>
    <w:multiLevelType w:val="multilevel"/>
    <w:tmpl w:val="893426D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4330D8"/>
    <w:multiLevelType w:val="multilevel"/>
    <w:tmpl w:val="3B30EE4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626AB7"/>
    <w:multiLevelType w:val="hybridMultilevel"/>
    <w:tmpl w:val="9E4A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13353"/>
    <w:multiLevelType w:val="multilevel"/>
    <w:tmpl w:val="45820C3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36725E6"/>
    <w:multiLevelType w:val="multilevel"/>
    <w:tmpl w:val="46769A8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1842940"/>
    <w:multiLevelType w:val="multilevel"/>
    <w:tmpl w:val="5B124FF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540824722">
    <w:abstractNumId w:val="3"/>
  </w:num>
  <w:num w:numId="2" w16cid:durableId="95174215">
    <w:abstractNumId w:val="4"/>
  </w:num>
  <w:num w:numId="3" w16cid:durableId="635792696">
    <w:abstractNumId w:val="1"/>
  </w:num>
  <w:num w:numId="4" w16cid:durableId="1666856366">
    <w:abstractNumId w:val="0"/>
  </w:num>
  <w:num w:numId="5" w16cid:durableId="1602295186">
    <w:abstractNumId w:val="5"/>
  </w:num>
  <w:num w:numId="6" w16cid:durableId="1726756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12E"/>
    <w:rsid w:val="00015242"/>
    <w:rsid w:val="00015D59"/>
    <w:rsid w:val="00047108"/>
    <w:rsid w:val="0005735D"/>
    <w:rsid w:val="00110111"/>
    <w:rsid w:val="00147D44"/>
    <w:rsid w:val="001A4F5E"/>
    <w:rsid w:val="001F32E5"/>
    <w:rsid w:val="0023349A"/>
    <w:rsid w:val="00243A3B"/>
    <w:rsid w:val="00280BC3"/>
    <w:rsid w:val="002911B4"/>
    <w:rsid w:val="0029633F"/>
    <w:rsid w:val="002A065E"/>
    <w:rsid w:val="003958F6"/>
    <w:rsid w:val="003B593B"/>
    <w:rsid w:val="003C1153"/>
    <w:rsid w:val="00403112"/>
    <w:rsid w:val="00450B44"/>
    <w:rsid w:val="00476899"/>
    <w:rsid w:val="004F35AE"/>
    <w:rsid w:val="005030B9"/>
    <w:rsid w:val="00522FED"/>
    <w:rsid w:val="00556B71"/>
    <w:rsid w:val="005A5481"/>
    <w:rsid w:val="005D3A6E"/>
    <w:rsid w:val="006D1FA9"/>
    <w:rsid w:val="006E070E"/>
    <w:rsid w:val="007400AC"/>
    <w:rsid w:val="00773E16"/>
    <w:rsid w:val="00780E13"/>
    <w:rsid w:val="00796C0A"/>
    <w:rsid w:val="007D61BD"/>
    <w:rsid w:val="00801E7F"/>
    <w:rsid w:val="00844A54"/>
    <w:rsid w:val="00871907"/>
    <w:rsid w:val="00883D0F"/>
    <w:rsid w:val="00900254"/>
    <w:rsid w:val="0090436D"/>
    <w:rsid w:val="009923B3"/>
    <w:rsid w:val="009C34A2"/>
    <w:rsid w:val="00A73CAB"/>
    <w:rsid w:val="00AA3C2D"/>
    <w:rsid w:val="00B477B9"/>
    <w:rsid w:val="00B64369"/>
    <w:rsid w:val="00B92477"/>
    <w:rsid w:val="00BA0954"/>
    <w:rsid w:val="00BE3B03"/>
    <w:rsid w:val="00CB7300"/>
    <w:rsid w:val="00D46FBA"/>
    <w:rsid w:val="00D60689"/>
    <w:rsid w:val="00D676D7"/>
    <w:rsid w:val="00E34DE1"/>
    <w:rsid w:val="00E6112E"/>
    <w:rsid w:val="00F224AE"/>
    <w:rsid w:val="00F8462F"/>
    <w:rsid w:val="00FF3D96"/>
    <w:rsid w:val="1BA2E2CC"/>
    <w:rsid w:val="1D762DEB"/>
    <w:rsid w:val="3CE97D8B"/>
    <w:rsid w:val="449C78C7"/>
    <w:rsid w:val="4B1D793F"/>
    <w:rsid w:val="788F5669"/>
    <w:rsid w:val="7CB9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4522A"/>
  <w15:docId w15:val="{2382B11E-6E20-4DAB-B942-50089053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80E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E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5D5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911B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0436D"/>
  </w:style>
  <w:style w:type="character" w:styleId="CommentReference">
    <w:name w:val="annotation reference"/>
    <w:basedOn w:val="DefaultParagraphFont"/>
    <w:uiPriority w:val="99"/>
    <w:semiHidden/>
    <w:unhideWhenUsed/>
    <w:rsid w:val="00E34D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4D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4D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D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D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linkedin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/eMqD345IF2fR3rxb/4JcNtnKg==">CgMxLjA4AHIhMVFjWmdMQ2NhdVcyazFjSUM5SmNHUUZBSWZyc3p5SUUy</go:docsCustomData>
</go:gDocsCustomXmlDataStorage>
</file>

<file path=customXml/itemProps1.xml><?xml version="1.0" encoding="utf-8"?>
<ds:datastoreItem xmlns:ds="http://schemas.openxmlformats.org/officeDocument/2006/customXml" ds:itemID="{F6230343-3CB4-441D-8D80-F8AC6241C8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2399</Characters>
  <Application>Microsoft Office Word</Application>
  <DocSecurity>0</DocSecurity>
  <Lines>53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Bowden</dc:creator>
  <cp:lastModifiedBy>Elizabeth Tompkins</cp:lastModifiedBy>
  <cp:revision>4</cp:revision>
  <dcterms:created xsi:type="dcterms:W3CDTF">2024-03-14T20:20:00Z</dcterms:created>
  <dcterms:modified xsi:type="dcterms:W3CDTF">2024-03-26T16:36:00Z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a61c9a0866ae382201cd97abec84f135721799b4d3294fbf15c8b6a457797fd0</vt:lpwstr>
  </property>
</Properties>
</file>